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From:</w:t>
      </w:r>
      <w:r>
        <w:rPr>
          <w:rFonts w:eastAsia="Times New Roman" w:cs="Segoe UI" w:ascii="Segoe UI" w:hAnsi="Segoe UI"/>
          <w:b/>
          <w:color w:val="303030"/>
          <w:sz w:val="24"/>
          <w:szCs w:val="24"/>
          <w:lang w:eastAsia="en-CA"/>
        </w:rPr>
        <w:t xml:space="preserve"> </w:t>
        <w:tab/>
        <w:t xml:space="preserve">               Jeremy G. Forbes, MBA  </w:t>
      </w:r>
      <w:r>
        <w:rPr>
          <w:rFonts w:eastAsia="Times New Roman" w:cs="Segoe UI" w:ascii="Segoe UI" w:hAnsi="Segoe UI"/>
          <w:color w:val="303030"/>
          <w:sz w:val="24"/>
          <w:szCs w:val="24"/>
          <w:lang w:eastAsia="en-CA"/>
        </w:rPr>
        <w:t>(a concerned citizen)    Jan. 1, 2023</w:t>
        <w:tab/>
        <w:tab/>
        <w:t xml:space="preserve">        </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Dear Doctor X:</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 xml:space="preserve">Re: </w:t>
      </w:r>
      <w:r>
        <w:rPr>
          <w:rFonts w:eastAsia="Times New Roman" w:cs="Segoe UI" w:ascii="Segoe UI" w:hAnsi="Segoe UI"/>
          <w:b/>
          <w:color w:val="303030"/>
          <w:sz w:val="24"/>
          <w:szCs w:val="24"/>
          <w:lang w:eastAsia="en-CA"/>
        </w:rPr>
        <w:t>Covid-19 vaccines</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 xml:space="preserve">      </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 xml:space="preserve">      </w:t>
      </w:r>
      <w:r>
        <w:rPr>
          <w:rFonts w:eastAsia="Times New Roman" w:cs="Segoe UI" w:ascii="Segoe UI" w:hAnsi="Segoe UI"/>
          <w:color w:val="303030"/>
          <w:sz w:val="24"/>
          <w:szCs w:val="24"/>
          <w:lang w:eastAsia="en-CA"/>
        </w:rPr>
        <w:t>I realize that you may be in an intractable position. Whether you believe that Covid-19 vaccines are a good thing or not, is really up to you. Either way you must choose one of two approaches, each carrying its own consequences:</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 xml:space="preserve"> </w:t>
      </w:r>
    </w:p>
    <w:p>
      <w:pPr>
        <w:pStyle w:val="ListParagraph"/>
        <w:shd w:val="clear" w:color="auto" w:fill="FFFFFF"/>
        <w:spacing w:lineRule="auto" w:line="240" w:before="0" w:after="0"/>
        <w:ind w:hanging="0" w:left="420"/>
        <w:contextualSpacing/>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 xml:space="preserve">   </w:t>
      </w:r>
      <w:r>
        <w:rPr>
          <w:rFonts w:eastAsia="Times New Roman" w:cs="Segoe UI" w:ascii="Segoe UI" w:hAnsi="Segoe UI"/>
          <w:color w:val="303030"/>
          <w:sz w:val="24"/>
          <w:szCs w:val="24"/>
          <w:lang w:eastAsia="en-CA"/>
        </w:rPr>
        <w:t>1.   If you do not feel that these vaccines are appropriate for some or all of your patients, for whatever reasons, and refuse to administer them, you will likely face sanctions from your superiors, reprimands or worse from your governing medical bodies, ostracism by your colleagues, abandonment by your patients, and possibly the revoking of billing rights and your licence to practice medicine.</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r>
    </w:p>
    <w:p>
      <w:pPr>
        <w:pStyle w:val="ListParagraph"/>
        <w:shd w:val="clear" w:color="auto" w:fill="FFFFFF"/>
        <w:spacing w:lineRule="auto" w:line="240" w:before="0" w:after="0"/>
        <w:ind w:hanging="0" w:left="420"/>
        <w:contextualSpacing/>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 xml:space="preserve">   </w:t>
      </w:r>
      <w:r>
        <w:rPr>
          <w:rFonts w:eastAsia="Times New Roman" w:cs="Segoe UI" w:ascii="Segoe UI" w:hAnsi="Segoe UI"/>
          <w:color w:val="303030"/>
          <w:sz w:val="24"/>
          <w:szCs w:val="24"/>
          <w:lang w:eastAsia="en-CA"/>
        </w:rPr>
        <w:t xml:space="preserve">2.   If, on the other hand, you believe that they are good, you will face the dilemma of fulfilling your moral and, particularly, legal obligation, as per the Criminal Code of Canada Section 219(1) “Criminal Negligence”, and the Nuremberg Code, Article 1, to provide your patients with full and accurate informed consent </w:t>
      </w:r>
      <w:r>
        <w:rPr>
          <w:rFonts w:eastAsia="Times New Roman" w:cs="Segoe UI" w:ascii="Segoe UI" w:hAnsi="Segoe UI"/>
          <w:b/>
          <w:color w:val="303030"/>
          <w:sz w:val="24"/>
          <w:szCs w:val="24"/>
          <w:lang w:eastAsia="en-CA"/>
        </w:rPr>
        <w:t>as per outlined below</w:t>
      </w:r>
      <w:r>
        <w:rPr>
          <w:rFonts w:eastAsia="Times New Roman" w:cs="Segoe UI" w:ascii="Segoe UI" w:hAnsi="Segoe UI"/>
          <w:color w:val="303030"/>
          <w:sz w:val="24"/>
          <w:szCs w:val="24"/>
          <w:lang w:eastAsia="en-CA"/>
        </w:rPr>
        <w:t xml:space="preserve">; which will likely lead to this embarrassing question from your patients, </w:t>
      </w:r>
      <w:r>
        <w:rPr>
          <w:rFonts w:eastAsia="Times New Roman" w:cs="Segoe UI" w:ascii="Segoe UI" w:hAnsi="Segoe UI"/>
          <w:b/>
          <w:color w:val="303030"/>
          <w:sz w:val="24"/>
          <w:szCs w:val="24"/>
          <w:lang w:eastAsia="en-CA"/>
        </w:rPr>
        <w:t>“</w:t>
      </w:r>
      <w:r>
        <w:rPr>
          <w:rFonts w:eastAsia="Times New Roman" w:cs="Segoe UI" w:ascii="Segoe UI" w:hAnsi="Segoe UI"/>
          <w:color w:val="303030"/>
          <w:sz w:val="24"/>
          <w:szCs w:val="24"/>
          <w:lang w:eastAsia="en-CA"/>
        </w:rPr>
        <w:t>Well then,</w:t>
      </w:r>
      <w:r>
        <w:rPr>
          <w:rFonts w:eastAsia="Times New Roman" w:cs="Segoe UI" w:ascii="Segoe UI" w:hAnsi="Segoe UI"/>
          <w:b/>
          <w:color w:val="303030"/>
          <w:sz w:val="24"/>
          <w:szCs w:val="24"/>
          <w:lang w:eastAsia="en-CA"/>
        </w:rPr>
        <w:t xml:space="preserve"> why am I getting vaccinated?”</w:t>
      </w:r>
      <w:r>
        <w:rPr>
          <w:rFonts w:eastAsia="Times New Roman" w:cs="Segoe UI" w:ascii="Segoe UI" w:hAnsi="Segoe UI"/>
          <w:color w:val="303030"/>
          <w:sz w:val="24"/>
          <w:szCs w:val="24"/>
          <w:lang w:eastAsia="en-CA"/>
        </w:rPr>
        <w:t>.</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 xml:space="preserve">     </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 xml:space="preserve">      </w:t>
      </w:r>
      <w:r>
        <w:rPr>
          <w:rFonts w:eastAsia="Times New Roman" w:cs="Segoe UI" w:ascii="Segoe UI" w:hAnsi="Segoe UI"/>
          <w:color w:val="303030"/>
          <w:sz w:val="24"/>
          <w:szCs w:val="24"/>
          <w:lang w:eastAsia="en-CA"/>
        </w:rPr>
        <w:t xml:space="preserve">So, consider then what you are mandated to tell your patients in order to be fully transparent in providing </w:t>
      </w:r>
      <w:r>
        <w:rPr>
          <w:rFonts w:eastAsia="Times New Roman" w:cs="Segoe UI" w:ascii="Segoe UI" w:hAnsi="Segoe UI"/>
          <w:b/>
          <w:color w:val="303030"/>
          <w:sz w:val="24"/>
          <w:szCs w:val="24"/>
          <w:lang w:eastAsia="en-CA"/>
        </w:rPr>
        <w:t>informed consent</w:t>
      </w:r>
      <w:r>
        <w:rPr>
          <w:rFonts w:eastAsia="Times New Roman" w:cs="Segoe UI" w:ascii="Segoe UI" w:hAnsi="Segoe UI"/>
          <w:color w:val="303030"/>
          <w:sz w:val="24"/>
          <w:szCs w:val="24"/>
          <w:lang w:eastAsia="en-CA"/>
        </w:rPr>
        <w:t>. If you are honest about it, you will have to tell them that getting the Covid vaccine:</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ab/>
        <w:t xml:space="preserve">    Means being injected with an </w:t>
      </w:r>
      <w:r>
        <w:rPr>
          <w:rFonts w:eastAsia="Times New Roman" w:cs="Segoe UI" w:ascii="Segoe UI" w:hAnsi="Segoe UI"/>
          <w:b/>
          <w:color w:val="303030"/>
          <w:sz w:val="24"/>
          <w:szCs w:val="24"/>
          <w:lang w:eastAsia="en-CA"/>
        </w:rPr>
        <w:t xml:space="preserve">experimental gene therapy </w:t>
      </w:r>
      <w:r>
        <w:rPr>
          <w:rFonts w:eastAsia="Times New Roman" w:cs="Segoe UI" w:ascii="Segoe UI" w:hAnsi="Segoe UI"/>
          <w:color w:val="303030"/>
          <w:sz w:val="24"/>
          <w:szCs w:val="24"/>
          <w:lang w:eastAsia="en-CA"/>
        </w:rPr>
        <w:t xml:space="preserve">that has no long    </w:t>
        <w:tab/>
        <w:tab/>
        <w:t xml:space="preserve">             term safety and efficacy data, and is not fully approved</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ab/>
        <w:t xml:space="preserve">    Does not provide immunity from the virus</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 xml:space="preserve">                </w:t>
      </w:r>
      <w:r>
        <w:rPr>
          <w:rFonts w:eastAsia="Times New Roman" w:cs="Segoe UI" w:ascii="Segoe UI" w:hAnsi="Segoe UI"/>
          <w:color w:val="303030"/>
          <w:sz w:val="24"/>
          <w:szCs w:val="24"/>
          <w:lang w:eastAsia="en-CA"/>
        </w:rPr>
        <w:t xml:space="preserve">Does not eliminate the virus </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ab/>
        <w:t xml:space="preserve">    May not prevent death from the virus</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 xml:space="preserve">                </w:t>
      </w:r>
      <w:r>
        <w:rPr>
          <w:rFonts w:eastAsia="Times New Roman" w:cs="Segoe UI" w:ascii="Segoe UI" w:hAnsi="Segoe UI"/>
          <w:color w:val="303030"/>
          <w:sz w:val="24"/>
          <w:szCs w:val="24"/>
          <w:lang w:eastAsia="en-CA"/>
        </w:rPr>
        <w:t xml:space="preserve">Does not stop you from passing it on to others                                            </w:t>
        <w:tab/>
        <w:t xml:space="preserve">              </w:t>
        <w:tab/>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 xml:space="preserve">                </w:t>
      </w:r>
      <w:r>
        <w:rPr>
          <w:rFonts w:eastAsia="Times New Roman" w:cs="Segoe UI" w:ascii="Segoe UI" w:hAnsi="Segoe UI"/>
          <w:color w:val="303030"/>
          <w:sz w:val="24"/>
          <w:szCs w:val="24"/>
          <w:lang w:eastAsia="en-CA"/>
        </w:rPr>
        <w:t>Will not protect you for more than 4-6 months, then you will need a booster(s)</w:t>
      </w:r>
    </w:p>
    <w:p>
      <w:pPr>
        <w:pStyle w:val="Normal"/>
        <w:shd w:val="clear" w:color="auto" w:fill="FFFFFF"/>
        <w:spacing w:lineRule="auto" w:line="240" w:before="0" w:after="0"/>
        <w:rPr/>
      </w:pPr>
      <w:r>
        <w:rPr>
          <w:rFonts w:eastAsia="Times New Roman" w:cs="Segoe UI" w:ascii="Segoe UI" w:hAnsi="Segoe UI"/>
          <w:color w:val="303030"/>
          <w:sz w:val="24"/>
          <w:szCs w:val="24"/>
          <w:lang w:eastAsia="en-CA"/>
        </w:rPr>
        <w:tab/>
        <w:t xml:space="preserve">    May permanently alter your DNA</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ab/>
        <w:t xml:space="preserve">    May not eliminate the need for travel bans</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 xml:space="preserve">                </w:t>
      </w:r>
      <w:r>
        <w:rPr>
          <w:rFonts w:eastAsia="Times New Roman" w:cs="Segoe UI" w:ascii="Segoe UI" w:hAnsi="Segoe UI"/>
          <w:color w:val="303030"/>
          <w:sz w:val="24"/>
          <w:szCs w:val="24"/>
          <w:lang w:eastAsia="en-CA"/>
        </w:rPr>
        <w:t xml:space="preserve">May not eliminate the need for lockdowns              </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ab/>
        <w:t xml:space="preserve">    May expose your patient to, as yet, unknown drug/drug interactions</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ab/>
        <w:t xml:space="preserve">    May lead to miscarriage or sterility in young females</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ab/>
        <w:t xml:space="preserve">    May cause blood clots in the brain leading to strokes</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ab/>
        <w:t xml:space="preserve">    May cause heart attacks</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ab/>
        <w:t xml:space="preserve">    May cause inflammation of the heart (myocarditis) in children and young adults </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ab/>
        <w:t xml:space="preserve">    May cause deep vein thrombosis, which could lead to pulmonary embolism   </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ab/>
        <w:t xml:space="preserve">    May cause antibody dependent enhancement, a pathological and potentially </w:t>
        <w:tab/>
        <w:t xml:space="preserve">         </w:t>
        <w:tab/>
        <w:tab/>
        <w:t>deadly overreaction of the immune system months/years following vaccination</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ab/>
        <w:t xml:space="preserve">    Means being exposed to possible </w:t>
      </w:r>
      <w:r>
        <w:rPr>
          <w:rFonts w:eastAsia="Times New Roman" w:cs="Segoe UI" w:ascii="Segoe UI" w:hAnsi="Segoe UI"/>
          <w:b/>
          <w:bCs/>
          <w:color w:val="303030"/>
          <w:sz w:val="24"/>
          <w:szCs w:val="24"/>
          <w:lang w:eastAsia="en-CA"/>
        </w:rPr>
        <w:t>severe</w:t>
      </w:r>
      <w:r>
        <w:rPr>
          <w:rFonts w:eastAsia="Times New Roman" w:cs="Segoe UI" w:ascii="Segoe UI" w:hAnsi="Segoe UI"/>
          <w:b w:val="false"/>
          <w:bCs w:val="false"/>
          <w:color w:val="303030"/>
          <w:sz w:val="24"/>
          <w:szCs w:val="24"/>
          <w:lang w:eastAsia="en-CA"/>
        </w:rPr>
        <w:t xml:space="preserve"> </w:t>
      </w:r>
      <w:r>
        <w:rPr>
          <w:rFonts w:eastAsia="Times New Roman" w:cs="Segoe UI" w:ascii="Segoe UI" w:hAnsi="Segoe UI"/>
          <w:b/>
          <w:bCs/>
          <w:color w:val="303030"/>
          <w:sz w:val="24"/>
          <w:szCs w:val="24"/>
          <w:lang w:eastAsia="en-CA"/>
        </w:rPr>
        <w:t>injury</w:t>
      </w:r>
      <w:r>
        <w:rPr>
          <w:rFonts w:eastAsia="Times New Roman" w:cs="Segoe UI" w:ascii="Segoe UI" w:hAnsi="Segoe UI"/>
          <w:b w:val="false"/>
          <w:bCs w:val="false"/>
          <w:color w:val="303030"/>
          <w:sz w:val="24"/>
          <w:szCs w:val="24"/>
          <w:lang w:eastAsia="en-CA"/>
        </w:rPr>
        <w:t xml:space="preserve"> or </w:t>
      </w:r>
      <w:r>
        <w:rPr>
          <w:rFonts w:eastAsia="Times New Roman" w:cs="Segoe UI" w:ascii="Segoe UI" w:hAnsi="Segoe UI"/>
          <w:b/>
          <w:bCs/>
          <w:color w:val="303030"/>
          <w:sz w:val="24"/>
          <w:szCs w:val="24"/>
          <w:lang w:eastAsia="en-CA"/>
        </w:rPr>
        <w:t>death</w:t>
      </w:r>
      <w:r>
        <w:rPr>
          <w:rFonts w:eastAsia="Times New Roman" w:cs="Segoe UI" w:ascii="Segoe UI" w:hAnsi="Segoe UI"/>
          <w:b w:val="false"/>
          <w:bCs w:val="false"/>
          <w:color w:val="303030"/>
          <w:sz w:val="24"/>
          <w:szCs w:val="24"/>
          <w:lang w:eastAsia="en-CA"/>
        </w:rPr>
        <w:t xml:space="preserve"> from side effects </w:t>
      </w:r>
      <w:r>
        <w:rPr>
          <w:rFonts w:eastAsia="Times New Roman" w:cs="Segoe UI" w:ascii="Segoe UI" w:hAnsi="Segoe UI"/>
          <w:b w:val="false"/>
          <w:bCs w:val="false"/>
          <w:color w:val="303030"/>
          <w:sz w:val="24"/>
          <w:szCs w:val="24"/>
          <w:lang w:eastAsia="en-CA"/>
        </w:rPr>
        <w:t>(over &gt;)</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b/>
          <w:color w:val="303030"/>
          <w:sz w:val="24"/>
          <w:szCs w:val="24"/>
          <w:lang w:eastAsia="en-CA"/>
        </w:rPr>
        <w:t xml:space="preserve">And importantly:  </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 xml:space="preserve">              </w:t>
      </w:r>
      <w:r>
        <w:rPr>
          <w:rFonts w:eastAsia="Times New Roman" w:cs="Segoe UI" w:ascii="Segoe UI" w:hAnsi="Segoe UI"/>
          <w:color w:val="303030"/>
          <w:sz w:val="24"/>
          <w:szCs w:val="24"/>
          <w:lang w:eastAsia="en-CA"/>
        </w:rPr>
        <w:t xml:space="preserve">Does not provide for compensation, from the government or the vaccine manufacturer, for your patient or your patient's family should he or she suffer injury or death, this because vaccine manufacturers have been granted, by the government, </w:t>
      </w:r>
      <w:r>
        <w:rPr>
          <w:rFonts w:eastAsia="Times New Roman" w:cs="Segoe UI" w:ascii="Segoe UI" w:hAnsi="Segoe UI"/>
          <w:b/>
          <w:color w:val="303030"/>
          <w:sz w:val="24"/>
          <w:szCs w:val="24"/>
          <w:lang w:eastAsia="en-CA"/>
        </w:rPr>
        <w:t>total immunity from prosecution</w:t>
      </w:r>
      <w:r>
        <w:rPr>
          <w:rFonts w:eastAsia="Times New Roman" w:cs="Segoe UI" w:ascii="Segoe UI" w:hAnsi="Segoe UI"/>
          <w:color w:val="303030"/>
          <w:sz w:val="24"/>
          <w:szCs w:val="24"/>
          <w:lang w:eastAsia="en-CA"/>
        </w:rPr>
        <w:t xml:space="preserve">. </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r>
    </w:p>
    <w:p>
      <w:pPr>
        <w:pStyle w:val="Normal"/>
        <w:shd w:val="clear" w:color="auto" w:fill="FFFFFF"/>
        <w:spacing w:lineRule="auto" w:line="240" w:before="0" w:after="0"/>
        <w:rPr>
          <w:rFonts w:ascii="Segoe UI" w:hAnsi="Segoe UI" w:eastAsia="Times New Roman" w:cs="Segoe UI"/>
          <w:color w:val="FF0000"/>
          <w:sz w:val="24"/>
          <w:szCs w:val="24"/>
          <w:lang w:eastAsia="en-CA"/>
        </w:rPr>
      </w:pPr>
      <w:r>
        <w:rPr>
          <w:rFonts w:eastAsia="Times New Roman" w:cs="Segoe UI" w:ascii="Segoe UI" w:hAnsi="Segoe UI"/>
          <w:color w:val="303030"/>
          <w:sz w:val="24"/>
          <w:szCs w:val="24"/>
          <w:lang w:eastAsia="en-CA"/>
        </w:rPr>
        <w:t xml:space="preserve">      </w:t>
      </w:r>
      <w:r>
        <w:rPr>
          <w:rFonts w:eastAsia="Times New Roman" w:cs="Segoe UI" w:ascii="Segoe UI" w:hAnsi="Segoe UI"/>
          <w:b/>
          <w:color w:val="303030"/>
          <w:sz w:val="24"/>
          <w:szCs w:val="24"/>
          <w:lang w:eastAsia="en-CA"/>
        </w:rPr>
        <w:t>NB</w:t>
      </w:r>
      <w:r>
        <w:rPr>
          <w:rFonts w:eastAsia="Times New Roman" w:cs="Segoe UI" w:ascii="Segoe UI" w:hAnsi="Segoe UI"/>
          <w:color w:val="303030"/>
          <w:sz w:val="24"/>
          <w:szCs w:val="24"/>
          <w:lang w:eastAsia="en-CA"/>
        </w:rPr>
        <w:t xml:space="preserve">: Sources for the information above may be found on several official websites, including the FDA, CDC, NIH, NIAID, WHO, WEF, VAERS, EudraVigilance, UK Yellow Card, and many others.   </w:t>
      </w:r>
      <w:r>
        <w:rPr>
          <w:rFonts w:eastAsia="Times New Roman" w:cs="Segoe UI" w:ascii="Segoe UI" w:hAnsi="Segoe UI"/>
          <w:color w:val="FF0000"/>
          <w:sz w:val="24"/>
          <w:szCs w:val="24"/>
          <w:lang w:eastAsia="en-CA"/>
        </w:rPr>
        <w:t xml:space="preserve"> </w:t>
      </w:r>
      <w:bookmarkStart w:id="0" w:name="_GoBack"/>
      <w:bookmarkEnd w:id="0"/>
    </w:p>
    <w:p>
      <w:pPr>
        <w:pStyle w:val="Normal"/>
        <w:shd w:val="clear" w:color="auto" w:fill="FFFFFF"/>
        <w:spacing w:lineRule="auto" w:line="240" w:before="0" w:after="0"/>
        <w:rPr>
          <w:rFonts w:ascii="Segoe UI" w:hAnsi="Segoe UI" w:eastAsia="Times New Roman" w:cs="Segoe UI"/>
          <w:color w:val="FF0000"/>
          <w:sz w:val="24"/>
          <w:szCs w:val="24"/>
          <w:lang w:eastAsia="en-CA"/>
        </w:rPr>
      </w:pPr>
      <w:r>
        <w:rPr>
          <w:rFonts w:eastAsia="Times New Roman" w:cs="Segoe UI" w:ascii="Segoe UI" w:hAnsi="Segoe UI"/>
          <w:color w:val="FF0000"/>
          <w:sz w:val="24"/>
          <w:szCs w:val="24"/>
          <w:lang w:eastAsia="en-CA"/>
        </w:rPr>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b w:val="false"/>
          <w:bCs w:val="false"/>
          <w:color w:val="303030"/>
          <w:sz w:val="24"/>
          <w:szCs w:val="24"/>
          <w:lang w:eastAsia="en-CA"/>
        </w:rPr>
        <w:t xml:space="preserve">If you are inclined to adhere to choice 2 above, please consider this fundamental question that was surely part of your basic medical training: </w:t>
      </w:r>
      <w:r>
        <w:rPr>
          <w:rFonts w:eastAsia="Times New Roman" w:cs="Segoe UI" w:ascii="Segoe UI" w:hAnsi="Segoe UI"/>
          <w:b/>
          <w:color w:val="303030"/>
          <w:sz w:val="24"/>
          <w:szCs w:val="24"/>
          <w:lang w:eastAsia="en-CA"/>
        </w:rPr>
        <w:t xml:space="preserve">  </w:t>
      </w:r>
      <w:r>
        <w:rPr>
          <w:rFonts w:eastAsia="Times New Roman" w:cs="Segoe UI" w:ascii="Segoe UI" w:hAnsi="Segoe UI"/>
          <w:b w:val="false"/>
          <w:bCs w:val="false"/>
          <w:color w:val="303030"/>
          <w:sz w:val="24"/>
          <w:szCs w:val="24"/>
          <w:lang w:eastAsia="en-CA"/>
        </w:rPr>
        <w:t>In line with</w:t>
      </w:r>
      <w:r>
        <w:rPr>
          <w:rFonts w:eastAsia="Times New Roman" w:cs="Segoe UI" w:ascii="Segoe UI" w:hAnsi="Segoe UI"/>
          <w:b/>
          <w:color w:val="303030"/>
          <w:sz w:val="24"/>
          <w:szCs w:val="24"/>
          <w:lang w:eastAsia="en-CA"/>
        </w:rPr>
        <w:t xml:space="preserve"> </w:t>
      </w:r>
      <w:r>
        <w:rPr>
          <w:rFonts w:eastAsia="Times New Roman" w:cs="Segoe UI" w:ascii="Segoe UI" w:hAnsi="Segoe UI"/>
          <w:b/>
          <w:bCs/>
          <w:i/>
          <w:iCs/>
          <w:color w:val="303030"/>
          <w:sz w:val="24"/>
          <w:szCs w:val="24"/>
          <w:lang w:eastAsia="en-CA"/>
        </w:rPr>
        <w:t>Primum Non Nocere</w:t>
      </w:r>
      <w:r>
        <w:rPr>
          <w:rFonts w:eastAsia="Times New Roman" w:cs="Segoe UI" w:ascii="Segoe UI" w:hAnsi="Segoe UI"/>
          <w:b w:val="false"/>
          <w:bCs w:val="false"/>
          <w:i w:val="false"/>
          <w:iCs w:val="false"/>
          <w:color w:val="303030"/>
          <w:sz w:val="24"/>
          <w:szCs w:val="24"/>
          <w:lang w:eastAsia="en-CA"/>
        </w:rPr>
        <w:t xml:space="preserve"> .......</w:t>
      </w:r>
      <w:r>
        <w:rPr>
          <w:rFonts w:eastAsia="Times New Roman" w:cs="Segoe UI" w:ascii="Segoe UI" w:hAnsi="Segoe UI"/>
          <w:color w:val="303030"/>
          <w:sz w:val="24"/>
          <w:szCs w:val="24"/>
          <w:lang w:eastAsia="en-CA"/>
        </w:rPr>
        <w:t xml:space="preserve">  </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 xml:space="preserve"> </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w:t>
      </w:r>
      <w:r>
        <w:rPr>
          <w:rFonts w:eastAsia="Times New Roman" w:cs="Segoe UI" w:ascii="Segoe UI" w:hAnsi="Segoe UI"/>
          <w:color w:val="303030"/>
          <w:sz w:val="24"/>
          <w:szCs w:val="24"/>
          <w:lang w:eastAsia="en-CA"/>
        </w:rPr>
        <w:t xml:space="preserve">Does it make sense to treat an essentially non-life threatening disease with a therapy that is??” </w:t>
      </w:r>
    </w:p>
    <w:p>
      <w:pPr>
        <w:pStyle w:val="Normal"/>
        <w:shd w:val="clear" w:color="auto" w:fill="FFFFFF"/>
        <w:spacing w:lineRule="auto" w:line="240" w:before="0" w:after="0"/>
        <w:rPr>
          <w:rFonts w:ascii="Segoe UI" w:hAnsi="Segoe UI" w:eastAsia="Times New Roman" w:cs="Segoe UI"/>
          <w:b/>
          <w:color w:val="303030"/>
          <w:sz w:val="24"/>
          <w:szCs w:val="24"/>
          <w:lang w:eastAsia="en-CA"/>
        </w:rPr>
      </w:pPr>
      <w:r>
        <w:rPr>
          <w:rFonts w:eastAsia="Times New Roman" w:cs="Segoe UI" w:ascii="Segoe UI" w:hAnsi="Segoe UI"/>
          <w:color w:val="303030"/>
          <w:sz w:val="24"/>
          <w:szCs w:val="24"/>
          <w:lang w:eastAsia="en-CA"/>
        </w:rPr>
        <w:t xml:space="preserve"> </w:t>
      </w:r>
      <w:r>
        <w:rPr>
          <w:rFonts w:eastAsia="Times New Roman" w:cs="Segoe UI" w:ascii="Segoe UI" w:hAnsi="Segoe UI"/>
          <w:b/>
          <w:sz w:val="24"/>
          <w:szCs w:val="24"/>
          <w:lang w:eastAsia="en-CA"/>
        </w:rPr>
        <w:t>Because that is what you will be doing by “vaccinating” otherwise healthy patients &lt;60 years of age.</w:t>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r>
    </w:p>
    <w:p>
      <w:pPr>
        <w:pStyle w:val="Normal"/>
        <w:shd w:val="clear" w:color="auto" w:fill="FFFFFF"/>
        <w:spacing w:lineRule="auto" w:line="240" w:before="0" w:after="0"/>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If you are skeptical about claims that the Covid vaccines can be life-threatening, I refer you to two easily verifiable statistics:</w:t>
      </w:r>
    </w:p>
    <w:p>
      <w:pPr>
        <w:pStyle w:val="ListParagraph"/>
        <w:numPr>
          <w:ilvl w:val="0"/>
          <w:numId w:val="1"/>
        </w:numPr>
        <w:shd w:val="clear" w:color="auto" w:fill="FFFFFF"/>
        <w:spacing w:lineRule="auto" w:line="240" w:before="0" w:after="0"/>
        <w:contextualSpacing/>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The period from August 1, 2007 to November 30, 2020 (</w:t>
      </w:r>
      <w:r>
        <w:rPr>
          <w:rFonts w:eastAsia="Times New Roman" w:cs="Segoe UI" w:ascii="Segoe UI" w:hAnsi="Segoe UI"/>
          <w:b/>
          <w:color w:val="303030"/>
          <w:sz w:val="24"/>
          <w:szCs w:val="24"/>
          <w:lang w:eastAsia="en-CA"/>
        </w:rPr>
        <w:t>13 years</w:t>
      </w:r>
      <w:r>
        <w:rPr>
          <w:rFonts w:eastAsia="Times New Roman" w:cs="Segoe UI" w:ascii="Segoe UI" w:hAnsi="Segoe UI"/>
          <w:color w:val="303030"/>
          <w:sz w:val="24"/>
          <w:szCs w:val="24"/>
          <w:lang w:eastAsia="en-CA"/>
        </w:rPr>
        <w:t xml:space="preserve">) realized </w:t>
      </w:r>
      <w:r>
        <w:rPr>
          <w:rFonts w:eastAsia="Times New Roman" w:cs="Segoe UI" w:ascii="Segoe UI" w:hAnsi="Segoe UI"/>
          <w:b/>
          <w:color w:val="303030"/>
          <w:sz w:val="24"/>
          <w:szCs w:val="24"/>
          <w:lang w:eastAsia="en-CA"/>
        </w:rPr>
        <w:t>3,001 deaths</w:t>
      </w:r>
      <w:r>
        <w:rPr>
          <w:rFonts w:eastAsia="Times New Roman" w:cs="Segoe UI" w:ascii="Segoe UI" w:hAnsi="Segoe UI"/>
          <w:color w:val="303030"/>
          <w:sz w:val="24"/>
          <w:szCs w:val="24"/>
          <w:lang w:eastAsia="en-CA"/>
        </w:rPr>
        <w:t xml:space="preserve"> from </w:t>
      </w:r>
      <w:r>
        <w:rPr>
          <w:rFonts w:eastAsia="Times New Roman" w:cs="Segoe UI" w:ascii="Segoe UI" w:hAnsi="Segoe UI"/>
          <w:b/>
          <w:color w:val="303030"/>
          <w:sz w:val="24"/>
          <w:szCs w:val="24"/>
          <w:lang w:eastAsia="en-CA"/>
        </w:rPr>
        <w:t>all</w:t>
      </w:r>
      <w:r>
        <w:rPr>
          <w:rFonts w:eastAsia="Times New Roman" w:cs="Segoe UI" w:ascii="Segoe UI" w:hAnsi="Segoe UI"/>
          <w:color w:val="303030"/>
          <w:sz w:val="24"/>
          <w:szCs w:val="24"/>
          <w:lang w:eastAsia="en-CA"/>
        </w:rPr>
        <w:t xml:space="preserve"> vaccines.</w:t>
      </w:r>
    </w:p>
    <w:p>
      <w:pPr>
        <w:pStyle w:val="ListParagraph"/>
        <w:numPr>
          <w:ilvl w:val="0"/>
          <w:numId w:val="1"/>
        </w:numPr>
        <w:shd w:val="clear" w:color="auto" w:fill="FFFFFF"/>
        <w:spacing w:lineRule="auto" w:line="240" w:before="0" w:after="0"/>
        <w:contextualSpacing/>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The period from December 1, 2020 to April 13, 2021 (</w:t>
      </w:r>
      <w:r>
        <w:rPr>
          <w:rFonts w:eastAsia="Times New Roman" w:cs="Segoe UI" w:ascii="Segoe UI" w:hAnsi="Segoe UI"/>
          <w:b/>
          <w:color w:val="303030"/>
          <w:sz w:val="24"/>
          <w:szCs w:val="24"/>
          <w:lang w:eastAsia="en-CA"/>
        </w:rPr>
        <w:t>4 months</w:t>
      </w:r>
      <w:r>
        <w:rPr>
          <w:rFonts w:eastAsia="Times New Roman" w:cs="Segoe UI" w:ascii="Segoe UI" w:hAnsi="Segoe UI"/>
          <w:color w:val="303030"/>
          <w:sz w:val="24"/>
          <w:szCs w:val="24"/>
          <w:lang w:eastAsia="en-CA"/>
        </w:rPr>
        <w:t xml:space="preserve">) </w:t>
      </w:r>
      <w:r>
        <w:rPr>
          <w:rFonts w:eastAsia="Times New Roman" w:cs="Segoe UI" w:ascii="Segoe UI" w:hAnsi="Segoe UI"/>
          <w:sz w:val="24"/>
          <w:szCs w:val="24"/>
          <w:lang w:eastAsia="en-CA"/>
        </w:rPr>
        <w:t>witnessed</w:t>
      </w:r>
      <w:r>
        <w:rPr>
          <w:rFonts w:eastAsia="Times New Roman" w:cs="Segoe UI" w:ascii="Segoe UI" w:hAnsi="Segoe UI"/>
          <w:color w:val="303030"/>
          <w:sz w:val="24"/>
          <w:szCs w:val="24"/>
          <w:lang w:eastAsia="en-CA"/>
        </w:rPr>
        <w:t xml:space="preserve"> </w:t>
      </w:r>
      <w:r>
        <w:rPr>
          <w:rFonts w:eastAsia="Times New Roman" w:cs="Segoe UI" w:ascii="Segoe UI" w:hAnsi="Segoe UI"/>
          <w:b/>
          <w:color w:val="303030"/>
          <w:sz w:val="24"/>
          <w:szCs w:val="24"/>
          <w:lang w:eastAsia="en-CA"/>
        </w:rPr>
        <w:t>3,005</w:t>
      </w:r>
      <w:r>
        <w:rPr>
          <w:rFonts w:eastAsia="Times New Roman" w:cs="Segoe UI" w:ascii="Segoe UI" w:hAnsi="Segoe UI"/>
          <w:color w:val="303030"/>
          <w:sz w:val="24"/>
          <w:szCs w:val="24"/>
          <w:lang w:eastAsia="en-CA"/>
        </w:rPr>
        <w:t xml:space="preserve"> deaths </w:t>
      </w:r>
      <w:r>
        <w:rPr>
          <w:rFonts w:eastAsia="Times New Roman" w:cs="Segoe UI" w:ascii="Segoe UI" w:hAnsi="Segoe UI"/>
          <w:sz w:val="24"/>
          <w:szCs w:val="24"/>
          <w:lang w:eastAsia="en-CA"/>
        </w:rPr>
        <w:t>associated with</w:t>
      </w:r>
      <w:r>
        <w:rPr>
          <w:rFonts w:eastAsia="Times New Roman" w:cs="Segoe UI" w:ascii="Segoe UI" w:hAnsi="Segoe UI"/>
          <w:color w:val="303030"/>
          <w:sz w:val="24"/>
          <w:szCs w:val="24"/>
          <w:lang w:eastAsia="en-CA"/>
        </w:rPr>
        <w:t xml:space="preserve"> Covid vaccines </w:t>
      </w:r>
      <w:r>
        <w:rPr>
          <w:rFonts w:eastAsia="Times New Roman" w:cs="Segoe UI" w:ascii="Segoe UI" w:hAnsi="Segoe UI"/>
          <w:b/>
          <w:color w:val="303030"/>
          <w:sz w:val="24"/>
          <w:szCs w:val="24"/>
          <w:lang w:eastAsia="en-CA"/>
        </w:rPr>
        <w:t>alone</w:t>
      </w:r>
      <w:r>
        <w:rPr>
          <w:rFonts w:eastAsia="Times New Roman" w:cs="Segoe UI" w:ascii="Segoe UI" w:hAnsi="Segoe UI"/>
          <w:color w:val="303030"/>
          <w:sz w:val="24"/>
          <w:szCs w:val="24"/>
          <w:lang w:eastAsia="en-CA"/>
        </w:rPr>
        <w:t>.</w:t>
      </w:r>
    </w:p>
    <w:p>
      <w:pPr>
        <w:pStyle w:val="ListParagraph"/>
        <w:shd w:val="clear" w:color="auto" w:fill="FFFFFF"/>
        <w:spacing w:lineRule="auto" w:line="240" w:before="0" w:after="0"/>
        <w:ind w:hanging="0" w:left="1080"/>
        <w:contextualSpacing/>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(Source: CDC’s Vaccine Adverse Event Reporting System (VAERS)</w:t>
      </w:r>
    </w:p>
    <w:p>
      <w:pPr>
        <w:pStyle w:val="ListParagraph"/>
        <w:shd w:val="clear" w:color="auto" w:fill="FFFFFF"/>
        <w:spacing w:lineRule="auto" w:line="240" w:before="0" w:after="0"/>
        <w:ind w:hanging="0" w:left="1080"/>
        <w:contextualSpacing/>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r>
    </w:p>
    <w:p>
      <w:pPr>
        <w:pStyle w:val="ListParagraph"/>
        <w:shd w:val="clear" w:color="auto" w:fill="FFFFFF"/>
        <w:spacing w:lineRule="auto" w:line="240" w:before="0" w:after="0"/>
        <w:ind w:hanging="0" w:left="0"/>
        <w:contextualSpacing/>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 xml:space="preserve">Updated data from VAERS(US), EudraVigilance(Europe), and Yellow Card(UK) show that there have been </w:t>
      </w:r>
      <w:r>
        <w:rPr>
          <w:rFonts w:eastAsia="Times New Roman" w:cs="Segoe UI" w:ascii="Segoe UI" w:hAnsi="Segoe UI"/>
          <w:b/>
          <w:color w:val="303030"/>
          <w:sz w:val="24"/>
          <w:szCs w:val="24"/>
          <w:lang w:eastAsia="en-CA"/>
        </w:rPr>
        <w:t>over 75,000</w:t>
      </w:r>
      <w:r>
        <w:rPr>
          <w:rFonts w:eastAsia="Times New Roman" w:cs="Segoe UI" w:ascii="Segoe UI" w:hAnsi="Segoe UI"/>
          <w:color w:val="303030"/>
          <w:sz w:val="24"/>
          <w:szCs w:val="24"/>
          <w:lang w:eastAsia="en-CA"/>
        </w:rPr>
        <w:t xml:space="preserve"> deaths associated with Covid vaccines as of </w:t>
      </w:r>
      <w:r>
        <w:rPr>
          <w:rFonts w:eastAsia="Times New Roman" w:cs="Segoe UI" w:ascii="Segoe UI" w:hAnsi="Segoe UI"/>
          <w:b/>
          <w:bCs/>
          <w:color w:val="303030"/>
          <w:sz w:val="24"/>
          <w:szCs w:val="24"/>
          <w:lang w:eastAsia="en-CA"/>
        </w:rPr>
        <w:t>Dec. 31, 2022.</w:t>
      </w:r>
    </w:p>
    <w:p>
      <w:pPr>
        <w:pStyle w:val="ListParagraph"/>
        <w:shd w:val="clear" w:color="auto" w:fill="FFFFFF"/>
        <w:spacing w:lineRule="auto" w:line="240" w:before="0" w:after="0"/>
        <w:ind w:hanging="0" w:left="0"/>
        <w:contextualSpacing/>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r>
    </w:p>
    <w:p>
      <w:pPr>
        <w:pStyle w:val="ListParagraph"/>
        <w:shd w:val="clear" w:color="auto" w:fill="FFFFFF"/>
        <w:spacing w:lineRule="auto" w:line="240" w:before="0" w:after="0"/>
        <w:ind w:hanging="0" w:left="0"/>
        <w:contextualSpacing/>
        <w:rPr>
          <w:rFonts w:ascii="Segoe UI" w:hAnsi="Segoe UI" w:eastAsia="Times New Roman" w:cs="Segoe UI"/>
          <w:b/>
          <w:sz w:val="24"/>
          <w:szCs w:val="24"/>
          <w:lang w:eastAsia="en-CA"/>
        </w:rPr>
      </w:pPr>
      <w:r>
        <w:rPr>
          <w:rFonts w:eastAsia="Times New Roman" w:cs="Segoe UI" w:ascii="Segoe UI" w:hAnsi="Segoe UI"/>
          <w:color w:val="303030"/>
          <w:sz w:val="24"/>
          <w:szCs w:val="24"/>
          <w:lang w:eastAsia="en-CA"/>
        </w:rPr>
        <w:t xml:space="preserve">      </w:t>
      </w:r>
      <w:r>
        <w:rPr>
          <w:rFonts w:eastAsia="Times New Roman" w:cs="Segoe UI" w:ascii="Segoe UI" w:hAnsi="Segoe UI"/>
          <w:color w:val="303030"/>
          <w:sz w:val="24"/>
          <w:szCs w:val="24"/>
          <w:lang w:eastAsia="en-CA"/>
        </w:rPr>
        <w:t xml:space="preserve">To this I would add that </w:t>
      </w:r>
      <w:r>
        <w:rPr>
          <w:rFonts w:eastAsia="Times New Roman" w:cs="Segoe UI" w:ascii="Segoe UI" w:hAnsi="Segoe UI"/>
          <w:b/>
          <w:color w:val="303030"/>
          <w:sz w:val="24"/>
          <w:szCs w:val="24"/>
          <w:lang w:eastAsia="en-CA"/>
        </w:rPr>
        <w:t>Article 1</w:t>
      </w:r>
      <w:r>
        <w:rPr>
          <w:rFonts w:eastAsia="Times New Roman" w:cs="Segoe UI" w:ascii="Segoe UI" w:hAnsi="Segoe UI"/>
          <w:color w:val="303030"/>
          <w:sz w:val="24"/>
          <w:szCs w:val="24"/>
          <w:lang w:eastAsia="en-CA"/>
        </w:rPr>
        <w:t xml:space="preserve"> of the </w:t>
      </w:r>
      <w:r>
        <w:rPr>
          <w:rFonts w:eastAsia="Times New Roman" w:cs="Segoe UI" w:ascii="Segoe UI" w:hAnsi="Segoe UI"/>
          <w:b/>
          <w:color w:val="303030"/>
          <w:sz w:val="24"/>
          <w:szCs w:val="24"/>
          <w:lang w:eastAsia="en-CA"/>
        </w:rPr>
        <w:t>Nuremberg Code</w:t>
      </w:r>
      <w:r>
        <w:rPr>
          <w:rFonts w:eastAsia="Times New Roman" w:cs="Segoe UI" w:ascii="Segoe UI" w:hAnsi="Segoe UI"/>
          <w:color w:val="303030"/>
          <w:sz w:val="24"/>
          <w:szCs w:val="24"/>
          <w:lang w:eastAsia="en-CA"/>
        </w:rPr>
        <w:t xml:space="preserve"> has something to say about the ethics and legality of your choice here.   And furthermore, the lawyer for an aggrieved patient, or patient’s family, looking for redress in light of the information above that was available to you, will surely bring a claim for damages and negligence against you</w:t>
      </w:r>
      <w:r>
        <w:rPr>
          <w:rFonts w:eastAsia="Times New Roman" w:cs="Segoe UI" w:ascii="Segoe UI" w:hAnsi="Segoe UI"/>
          <w:sz w:val="24"/>
          <w:szCs w:val="24"/>
          <w:lang w:eastAsia="en-CA"/>
        </w:rPr>
        <w:t xml:space="preserve">, </w:t>
      </w:r>
      <w:r>
        <w:rPr>
          <w:rFonts w:eastAsia="Times New Roman" w:cs="Segoe UI" w:ascii="Segoe UI" w:hAnsi="Segoe UI"/>
          <w:b/>
          <w:sz w:val="24"/>
          <w:szCs w:val="24"/>
          <w:lang w:eastAsia="en-CA"/>
        </w:rPr>
        <w:t>and you may face charges of Criminal Negligence causing severe bodily harm and death</w:t>
      </w:r>
      <w:r>
        <w:rPr>
          <w:rFonts w:eastAsia="Times New Roman" w:cs="Segoe UI" w:ascii="Segoe UI" w:hAnsi="Segoe UI"/>
          <w:sz w:val="24"/>
          <w:szCs w:val="24"/>
          <w:lang w:eastAsia="en-CA"/>
        </w:rPr>
        <w:t xml:space="preserve"> </w:t>
      </w:r>
      <w:r>
        <w:rPr>
          <w:rFonts w:eastAsia="Times New Roman" w:cs="Segoe UI" w:ascii="Segoe UI" w:hAnsi="Segoe UI"/>
          <w:b/>
          <w:sz w:val="24"/>
          <w:szCs w:val="24"/>
          <w:lang w:eastAsia="en-CA"/>
        </w:rPr>
        <w:t xml:space="preserve">and/or Crimes Against Humanity.  </w:t>
      </w:r>
    </w:p>
    <w:p>
      <w:pPr>
        <w:pStyle w:val="ListParagraph"/>
        <w:shd w:val="clear" w:color="auto" w:fill="FFFFFF"/>
        <w:spacing w:lineRule="auto" w:line="240" w:before="0" w:after="0"/>
        <w:ind w:hanging="0" w:left="0"/>
        <w:contextualSpacing/>
        <w:rPr>
          <w:rFonts w:ascii="Segoe UI" w:hAnsi="Segoe UI" w:eastAsia="Times New Roman" w:cs="Segoe UI"/>
          <w:b/>
          <w:sz w:val="24"/>
          <w:szCs w:val="24"/>
          <w:lang w:eastAsia="en-CA"/>
        </w:rPr>
      </w:pPr>
      <w:r>
        <w:rPr>
          <w:rFonts w:eastAsia="Times New Roman" w:cs="Segoe UI" w:ascii="Segoe UI" w:hAnsi="Segoe UI"/>
          <w:b/>
          <w:sz w:val="24"/>
          <w:szCs w:val="24"/>
          <w:lang w:eastAsia="en-CA"/>
        </w:rPr>
      </w:r>
    </w:p>
    <w:p>
      <w:pPr>
        <w:pStyle w:val="Normal"/>
        <w:shd w:val="clear" w:color="auto" w:fill="FFFFFF"/>
        <w:spacing w:lineRule="auto" w:line="240" w:before="0" w:after="0"/>
        <w:rPr>
          <w:rFonts w:ascii="Segoe UI" w:hAnsi="Segoe UI" w:eastAsia="Times New Roman" w:cs="Segoe UI"/>
          <w:color w:val="FF0000"/>
          <w:sz w:val="24"/>
          <w:szCs w:val="24"/>
          <w:lang w:eastAsia="en-CA"/>
        </w:rPr>
      </w:pPr>
      <w:r>
        <w:rPr>
          <w:rFonts w:eastAsia="Times New Roman" w:cs="Segoe UI" w:ascii="Segoe UI" w:hAnsi="Segoe UI"/>
          <w:b/>
          <w:color w:val="303030"/>
          <w:sz w:val="24"/>
          <w:szCs w:val="24"/>
          <w:lang w:eastAsia="en-CA"/>
        </w:rPr>
        <w:t>I cannot provide a solution to your conundrum – only your heart and your conscience can do that.</w:t>
      </w:r>
    </w:p>
    <w:p>
      <w:pPr>
        <w:pStyle w:val="ListParagraph"/>
        <w:shd w:val="clear" w:color="auto" w:fill="FFFFFF"/>
        <w:spacing w:lineRule="auto" w:line="240" w:before="0" w:after="0"/>
        <w:ind w:hanging="0" w:left="0"/>
        <w:contextualSpacing/>
        <w:rPr>
          <w:rFonts w:ascii="Segoe UI" w:hAnsi="Segoe UI" w:eastAsia="Times New Roman" w:cs="Segoe UI"/>
          <w:b/>
          <w:sz w:val="24"/>
          <w:szCs w:val="24"/>
          <w:lang w:eastAsia="en-CA"/>
        </w:rPr>
      </w:pPr>
      <w:r>
        <w:rPr>
          <w:rFonts w:eastAsia="Times New Roman" w:cs="Segoe UI" w:ascii="Segoe UI" w:hAnsi="Segoe UI"/>
          <w:b/>
          <w:sz w:val="24"/>
          <w:szCs w:val="24"/>
          <w:lang w:eastAsia="en-CA"/>
        </w:rPr>
      </w:r>
    </w:p>
    <w:p>
      <w:pPr>
        <w:pStyle w:val="ListParagraph"/>
        <w:shd w:val="clear" w:color="auto" w:fill="FFFFFF"/>
        <w:spacing w:lineRule="auto" w:line="240" w:before="0" w:after="0"/>
        <w:ind w:hanging="0" w:left="0"/>
        <w:contextualSpacing/>
        <w:rPr>
          <w:rFonts w:ascii="Segoe UI" w:hAnsi="Segoe UI" w:eastAsia="Times New Roman" w:cs="Segoe UI"/>
          <w:b/>
          <w:color w:val="FF0000"/>
          <w:sz w:val="24"/>
          <w:szCs w:val="24"/>
          <w:lang w:eastAsia="en-CA"/>
        </w:rPr>
      </w:pPr>
      <w:r>
        <w:rPr>
          <w:rFonts w:eastAsia="Times New Roman" w:cs="Segoe UI" w:ascii="Segoe UI" w:hAnsi="Segoe UI"/>
          <w:sz w:val="24"/>
          <w:szCs w:val="24"/>
          <w:lang w:eastAsia="en-CA"/>
        </w:rPr>
        <w:t xml:space="preserve">Think about it. Is this the world that you envisioned for your children and grandchildren?? </w:t>
      </w:r>
    </w:p>
    <w:p>
      <w:pPr>
        <w:pStyle w:val="ListParagraph"/>
        <w:shd w:val="clear" w:color="auto" w:fill="FFFFFF"/>
        <w:spacing w:lineRule="auto" w:line="240" w:before="0" w:after="0"/>
        <w:ind w:hanging="0" w:left="0"/>
        <w:contextualSpacing/>
        <w:rPr>
          <w:rFonts w:ascii="Segoe UI" w:hAnsi="Segoe UI" w:eastAsia="Times New Roman" w:cs="Segoe UI"/>
          <w:color w:val="FF0000"/>
          <w:sz w:val="24"/>
          <w:szCs w:val="24"/>
          <w:lang w:eastAsia="en-CA"/>
        </w:rPr>
      </w:pPr>
      <w:r>
        <w:rPr>
          <w:rFonts w:eastAsia="Times New Roman" w:cs="Segoe UI" w:ascii="Segoe UI" w:hAnsi="Segoe UI"/>
          <w:color w:val="FF0000"/>
          <w:sz w:val="24"/>
          <w:szCs w:val="24"/>
          <w:lang w:eastAsia="en-CA"/>
        </w:rPr>
      </w:r>
    </w:p>
    <w:p>
      <w:pPr>
        <w:pStyle w:val="ListParagraph"/>
        <w:shd w:val="clear" w:color="auto" w:fill="FFFFFF"/>
        <w:spacing w:lineRule="auto" w:line="240" w:before="0" w:after="0"/>
        <w:ind w:hanging="0" w:left="0"/>
        <w:contextualSpacing/>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t>If your choice is number 1, to forgo the promotion, provision and administration of Covid vaccines, to or for your patients, many physician and alternative media organizations can offer you support and a voice.</w:t>
      </w:r>
    </w:p>
    <w:p>
      <w:pPr>
        <w:pStyle w:val="ListParagraph"/>
        <w:shd w:val="clear" w:color="auto" w:fill="FFFFFF"/>
        <w:spacing w:lineRule="auto" w:line="240" w:before="0" w:after="0"/>
        <w:ind w:hanging="0" w:left="0"/>
        <w:contextualSpacing/>
        <w:rPr>
          <w:rFonts w:ascii="Segoe UI" w:hAnsi="Segoe UI" w:eastAsia="Times New Roman" w:cs="Segoe UI"/>
          <w:color w:val="303030"/>
          <w:sz w:val="24"/>
          <w:szCs w:val="24"/>
          <w:lang w:eastAsia="en-CA"/>
        </w:rPr>
      </w:pPr>
      <w:r>
        <w:rPr>
          <w:rFonts w:eastAsia="Times New Roman" w:cs="Segoe UI" w:ascii="Segoe UI" w:hAnsi="Segoe UI"/>
          <w:color w:val="303030"/>
          <w:sz w:val="24"/>
          <w:szCs w:val="24"/>
          <w:lang w:eastAsia="en-CA"/>
        </w:rPr>
      </w:r>
    </w:p>
    <w:p>
      <w:pPr>
        <w:pStyle w:val="ListParagraph"/>
        <w:shd w:val="clear" w:color="auto" w:fill="FFFFFF"/>
        <w:spacing w:lineRule="auto" w:line="240" w:before="0" w:after="0"/>
        <w:ind w:hanging="0" w:left="0"/>
        <w:contextualSpacing/>
        <w:rPr>
          <w:rFonts w:ascii="Segoe UI" w:hAnsi="Segoe UI" w:eastAsia="Times New Roman" w:cs="Segoe UI"/>
          <w:b/>
          <w:color w:val="303030"/>
          <w:sz w:val="24"/>
          <w:szCs w:val="24"/>
          <w:lang w:eastAsia="en-CA"/>
        </w:rPr>
      </w:pPr>
      <w:r>
        <w:rPr>
          <w:rFonts w:eastAsia="Times New Roman" w:cs="Segoe UI" w:ascii="Segoe UI" w:hAnsi="Segoe UI"/>
          <w:b/>
          <w:color w:val="303030"/>
          <w:sz w:val="24"/>
          <w:szCs w:val="24"/>
          <w:lang w:eastAsia="en-CA"/>
        </w:rPr>
        <w:t>It’s your choice!</w:t>
      </w:r>
    </w:p>
    <w:sectPr>
      <w:type w:val="nextPage"/>
      <w:pgSz w:w="12240" w:h="15840"/>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Segoe UI">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CA"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CA"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ListParagraph">
    <w:name w:val="List Paragraph"/>
    <w:basedOn w:val="Normal"/>
    <w:uiPriority w:val="34"/>
    <w:qFormat/>
    <w:rsid w:val="00a60365"/>
    <w:pPr>
      <w:spacing w:before="0" w:after="200"/>
      <w:ind w:hanging="0"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LibreOffice/24.2.7.2$Linux_X86_64 LibreOffice_project/420$Build-2</Application>
  <AppVersion>15.0000</AppVersion>
  <Pages>2</Pages>
  <Words>785</Words>
  <Characters>4006</Characters>
  <CharactersWithSpaces>5097</CharactersWithSpaces>
  <Paragraphs>44</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2021-10-12T22:38:00Z</dcterms:created>
  <dc:creator>Garlikman</dc:creator>
  <dc:description/>
  <dc:language>en-CA</dc:language>
  <cp:lastModifiedBy/>
  <cp:lastPrinted>2021-09-24T15:21:00Z</cp:lastPrinted>
  <dcterms:modified xsi:type="dcterms:W3CDTF">2025-06-24T10:19:17Z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